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410BA" w14:textId="075EF3CC" w:rsidR="00B96D5A" w:rsidRDefault="001F67CF" w:rsidP="00B96D5A">
      <w:pPr>
        <w:spacing w:after="0"/>
        <w:jc w:val="center"/>
      </w:pPr>
      <w:r w:rsidRPr="003227FD">
        <w:rPr>
          <w:b/>
        </w:rPr>
        <w:t>God’s Demonstration</w:t>
      </w:r>
    </w:p>
    <w:p w14:paraId="375075FE" w14:textId="60E18311" w:rsidR="000A65C6" w:rsidRPr="00B96D5A" w:rsidRDefault="009846D7" w:rsidP="00B96D5A">
      <w:pPr>
        <w:spacing w:after="0"/>
        <w:jc w:val="center"/>
        <w:rPr>
          <w:b/>
          <w:bCs/>
        </w:rPr>
      </w:pPr>
      <w:r w:rsidRPr="00B96D5A">
        <w:rPr>
          <w:b/>
          <w:bCs/>
        </w:rPr>
        <w:t>Dan</w:t>
      </w:r>
      <w:r w:rsidR="000A65C6" w:rsidRPr="00B96D5A">
        <w:rPr>
          <w:b/>
          <w:bCs/>
        </w:rPr>
        <w:t>iel</w:t>
      </w:r>
      <w:r w:rsidR="003B1DB9" w:rsidRPr="00B96D5A">
        <w:rPr>
          <w:b/>
          <w:bCs/>
        </w:rPr>
        <w:t xml:space="preserve"> </w:t>
      </w:r>
      <w:r w:rsidR="006B6B4D" w:rsidRPr="00B96D5A">
        <w:rPr>
          <w:b/>
          <w:bCs/>
        </w:rPr>
        <w:t>1:</w:t>
      </w:r>
      <w:r w:rsidR="001F67CF" w:rsidRPr="00B96D5A">
        <w:rPr>
          <w:b/>
          <w:bCs/>
        </w:rPr>
        <w:t>17-21</w:t>
      </w:r>
    </w:p>
    <w:p w14:paraId="6B38997C" w14:textId="77777777" w:rsidR="00C834BD" w:rsidRPr="00137858" w:rsidRDefault="00C834BD" w:rsidP="00B96D5A">
      <w:pPr>
        <w:spacing w:after="0"/>
        <w:rPr>
          <w:b/>
        </w:rPr>
      </w:pPr>
      <w:r w:rsidRPr="00137858">
        <w:rPr>
          <w:b/>
        </w:rPr>
        <w:t>Introduction</w:t>
      </w:r>
    </w:p>
    <w:p w14:paraId="5EE0952F" w14:textId="5669990B" w:rsidR="00A148DB" w:rsidRPr="00A148DB" w:rsidRDefault="00A148DB" w:rsidP="00692E0B">
      <w:pPr>
        <w:contextualSpacing/>
        <w:rPr>
          <w:rFonts w:ascii="Arial" w:eastAsia="Arial" w:hAnsi="Arial" w:cs="Times New Roman"/>
        </w:rPr>
      </w:pPr>
      <w:r w:rsidRPr="00A148DB">
        <w:rPr>
          <w:rFonts w:ascii="Arial" w:eastAsia="Arial" w:hAnsi="Arial" w:cs="Times New Roman"/>
        </w:rPr>
        <w:t>We compare many things in life to determine which is better. We compare presidential candidates, sport teams, athletes, cars, restaurants, computer systems, smart phones</w:t>
      </w:r>
      <w:r w:rsidR="00692E0B">
        <w:rPr>
          <w:rFonts w:ascii="Arial" w:eastAsia="Arial" w:hAnsi="Arial" w:cs="Times New Roman"/>
        </w:rPr>
        <w:t>,</w:t>
      </w:r>
      <w:r w:rsidRPr="00A148DB">
        <w:rPr>
          <w:rFonts w:ascii="Arial" w:eastAsia="Arial" w:hAnsi="Arial" w:cs="Times New Roman"/>
        </w:rPr>
        <w:t xml:space="preserve"> and </w:t>
      </w:r>
      <w:r w:rsidR="004432A3">
        <w:rPr>
          <w:rFonts w:ascii="Arial" w:eastAsia="Arial" w:hAnsi="Arial" w:cs="Times New Roman"/>
        </w:rPr>
        <w:t xml:space="preserve">most importantly </w:t>
      </w:r>
      <w:r w:rsidR="004432A3" w:rsidRPr="00A148DB">
        <w:rPr>
          <w:rFonts w:ascii="Arial" w:eastAsia="Arial" w:hAnsi="Arial" w:cs="Times New Roman"/>
        </w:rPr>
        <w:t>coffee</w:t>
      </w:r>
      <w:r w:rsidRPr="00A148DB">
        <w:rPr>
          <w:rFonts w:ascii="Arial" w:eastAsia="Arial" w:hAnsi="Arial" w:cs="Times New Roman"/>
        </w:rPr>
        <w:t>. When you compare items or people</w:t>
      </w:r>
      <w:r w:rsidR="00692E0B">
        <w:rPr>
          <w:rFonts w:ascii="Arial" w:eastAsia="Arial" w:hAnsi="Arial" w:cs="Times New Roman"/>
        </w:rPr>
        <w:t>,</w:t>
      </w:r>
      <w:r w:rsidRPr="00A148DB">
        <w:rPr>
          <w:rFonts w:ascii="Arial" w:eastAsia="Arial" w:hAnsi="Arial" w:cs="Times New Roman"/>
        </w:rPr>
        <w:t xml:space="preserve"> </w:t>
      </w:r>
      <w:r w:rsidR="004432A3">
        <w:rPr>
          <w:rFonts w:ascii="Arial" w:eastAsia="Arial" w:hAnsi="Arial" w:cs="Times New Roman"/>
        </w:rPr>
        <w:t>you</w:t>
      </w:r>
      <w:r w:rsidRPr="00A148DB">
        <w:rPr>
          <w:rFonts w:ascii="Arial" w:eastAsia="Arial" w:hAnsi="Arial" w:cs="Times New Roman"/>
        </w:rPr>
        <w:t xml:space="preserve"> evaluate which is better. Nebuchadnezzar interviewed and personally evaluated all the candidates for his administration. He based his evaluation on their physical appearance and mental ability. There were four that he put at the top of his list. Four Hebrew prisoners of war ranked higher than other young men who grew up in Babylon. </w:t>
      </w:r>
      <w:r w:rsidR="004432A3">
        <w:rPr>
          <w:rFonts w:ascii="Arial" w:eastAsia="Arial" w:hAnsi="Arial" w:cs="Times New Roman"/>
        </w:rPr>
        <w:t>They</w:t>
      </w:r>
      <w:r w:rsidRPr="00A148DB">
        <w:rPr>
          <w:rFonts w:ascii="Arial" w:eastAsia="Arial" w:hAnsi="Arial" w:cs="Times New Roman"/>
        </w:rPr>
        <w:t xml:space="preserve"> were </w:t>
      </w:r>
      <w:r w:rsidR="004432A3">
        <w:rPr>
          <w:rFonts w:ascii="Arial" w:eastAsia="Arial" w:hAnsi="Arial" w:cs="Times New Roman"/>
        </w:rPr>
        <w:t xml:space="preserve">deemed </w:t>
      </w:r>
      <w:r w:rsidRPr="00A148DB">
        <w:rPr>
          <w:rFonts w:ascii="Arial" w:eastAsia="Arial" w:hAnsi="Arial" w:cs="Times New Roman"/>
        </w:rPr>
        <w:t xml:space="preserve">brighter and more promising than </w:t>
      </w:r>
      <w:r w:rsidR="004432A3">
        <w:rPr>
          <w:rFonts w:ascii="Arial" w:eastAsia="Arial" w:hAnsi="Arial" w:cs="Times New Roman"/>
        </w:rPr>
        <w:t>those serving</w:t>
      </w:r>
      <w:r w:rsidRPr="00A148DB">
        <w:rPr>
          <w:rFonts w:ascii="Arial" w:eastAsia="Arial" w:hAnsi="Arial" w:cs="Times New Roman"/>
        </w:rPr>
        <w:t xml:space="preserve"> on his current cabinet. He </w:t>
      </w:r>
      <w:r w:rsidR="004432A3">
        <w:rPr>
          <w:rFonts w:ascii="Arial" w:eastAsia="Arial" w:hAnsi="Arial" w:cs="Times New Roman"/>
        </w:rPr>
        <w:t>concluded</w:t>
      </w:r>
      <w:r w:rsidRPr="00A148DB">
        <w:rPr>
          <w:rFonts w:ascii="Arial" w:eastAsia="Arial" w:hAnsi="Arial" w:cs="Times New Roman"/>
        </w:rPr>
        <w:t xml:space="preserve"> Daniel and his friends were “</w:t>
      </w:r>
      <w:r w:rsidR="00692E0B">
        <w:rPr>
          <w:rFonts w:ascii="Arial" w:eastAsia="Arial" w:hAnsi="Arial" w:cs="Times New Roman"/>
        </w:rPr>
        <w:t>ten</w:t>
      </w:r>
      <w:r w:rsidRPr="00A148DB">
        <w:rPr>
          <w:rFonts w:ascii="Arial" w:eastAsia="Arial" w:hAnsi="Arial" w:cs="Times New Roman"/>
        </w:rPr>
        <w:t xml:space="preserve"> times better.” </w:t>
      </w:r>
    </w:p>
    <w:p w14:paraId="0CF0804D" w14:textId="77777777" w:rsidR="00692E0B" w:rsidRDefault="00692E0B" w:rsidP="000A4B8D">
      <w:pPr>
        <w:ind w:firstLine="720"/>
        <w:contextualSpacing/>
        <w:rPr>
          <w:rFonts w:ascii="Arial" w:eastAsia="Arial" w:hAnsi="Arial" w:cs="Times New Roman"/>
        </w:rPr>
      </w:pPr>
    </w:p>
    <w:p w14:paraId="58C37EB4" w14:textId="5FC0718C" w:rsidR="00A148DB" w:rsidRPr="000A4B8D" w:rsidRDefault="00797637" w:rsidP="00692E0B">
      <w:pPr>
        <w:contextualSpacing/>
        <w:rPr>
          <w:rFonts w:ascii="Arial" w:eastAsia="Arial" w:hAnsi="Arial" w:cs="Times New Roman"/>
        </w:rPr>
      </w:pPr>
      <w:r>
        <w:rPr>
          <w:rFonts w:ascii="Arial" w:eastAsia="Arial" w:hAnsi="Arial" w:cs="Times New Roman"/>
        </w:rPr>
        <w:t xml:space="preserve">More was at stake than their reputation and position in the kingdom. They represented the Lord. </w:t>
      </w:r>
      <w:r w:rsidR="00A148DB" w:rsidRPr="00A148DB">
        <w:rPr>
          <w:rFonts w:ascii="Arial" w:eastAsia="Arial" w:hAnsi="Arial" w:cs="Times New Roman"/>
        </w:rPr>
        <w:t xml:space="preserve">In a godless culture that is growing more and more antagonistic to the faith, it is imperative that we have a testimony that brings honor to the Lord. Why did the king find the four Hebrew young men to be </w:t>
      </w:r>
      <w:r w:rsidR="00692E0B">
        <w:rPr>
          <w:rFonts w:ascii="Arial" w:eastAsia="Arial" w:hAnsi="Arial" w:cs="Times New Roman"/>
        </w:rPr>
        <w:t>ten</w:t>
      </w:r>
      <w:r w:rsidR="00A148DB" w:rsidRPr="00A148DB">
        <w:rPr>
          <w:rFonts w:ascii="Arial" w:eastAsia="Arial" w:hAnsi="Arial" w:cs="Times New Roman"/>
        </w:rPr>
        <w:t xml:space="preserve"> times better than the others? How would your life be evaluated? How could your life bring the same conclusion? </w:t>
      </w:r>
      <w:r w:rsidR="004432A3">
        <w:rPr>
          <w:rFonts w:ascii="Arial" w:eastAsia="Arial" w:hAnsi="Arial" w:cs="Times New Roman"/>
        </w:rPr>
        <w:t xml:space="preserve">We have considered culture’s indoctrination and Daniel’s determination. In this lesson, we will consider God’s demonstration. </w:t>
      </w:r>
    </w:p>
    <w:p w14:paraId="1779E531" w14:textId="183ED695" w:rsidR="00E21541" w:rsidRPr="00797637" w:rsidRDefault="003227FD" w:rsidP="00797637">
      <w:pPr>
        <w:pStyle w:val="ListParagraph"/>
        <w:numPr>
          <w:ilvl w:val="0"/>
          <w:numId w:val="16"/>
        </w:numPr>
        <w:spacing w:after="0"/>
        <w:rPr>
          <w:rFonts w:cstheme="minorHAnsi"/>
          <w:b/>
        </w:rPr>
      </w:pPr>
      <w:r>
        <w:rPr>
          <w:rFonts w:cstheme="minorHAnsi"/>
          <w:b/>
        </w:rPr>
        <w:t xml:space="preserve">Review: </w:t>
      </w:r>
      <w:r w:rsidR="004455E3" w:rsidRPr="00E21541">
        <w:rPr>
          <w:rFonts w:cstheme="minorHAnsi"/>
          <w:b/>
        </w:rPr>
        <w:t>Daniel lived for God despite the pressure to compromise</w:t>
      </w:r>
      <w:r w:rsidR="00692E0B">
        <w:rPr>
          <w:rFonts w:cstheme="minorHAnsi"/>
          <w:b/>
        </w:rPr>
        <w:t>,</w:t>
      </w:r>
      <w:r w:rsidR="004455E3" w:rsidRPr="00E21541">
        <w:rPr>
          <w:rFonts w:cstheme="minorHAnsi"/>
          <w:b/>
        </w:rPr>
        <w:t xml:space="preserve"> because he purposed to please God rather than people.</w:t>
      </w:r>
    </w:p>
    <w:p w14:paraId="3A5A365C" w14:textId="77777777" w:rsidR="00E21541" w:rsidRDefault="00E21541" w:rsidP="00B96D5A">
      <w:pPr>
        <w:pStyle w:val="ListParagraph"/>
        <w:numPr>
          <w:ilvl w:val="1"/>
          <w:numId w:val="16"/>
        </w:numPr>
        <w:spacing w:after="0"/>
        <w:rPr>
          <w:rFonts w:cstheme="minorHAnsi"/>
        </w:rPr>
      </w:pPr>
      <w:r>
        <w:rPr>
          <w:rFonts w:cstheme="minorHAnsi"/>
        </w:rPr>
        <w:t xml:space="preserve">He had real pressure on his life to compromise. </w:t>
      </w:r>
    </w:p>
    <w:p w14:paraId="770020F7" w14:textId="7193B15E" w:rsidR="00E21541" w:rsidRPr="00AF534F" w:rsidRDefault="00797637" w:rsidP="00692E0B">
      <w:pPr>
        <w:pStyle w:val="ListParagraph"/>
        <w:numPr>
          <w:ilvl w:val="2"/>
          <w:numId w:val="16"/>
        </w:numPr>
        <w:spacing w:after="0"/>
        <w:ind w:left="1800" w:hanging="360"/>
        <w:rPr>
          <w:rFonts w:cstheme="minorHAnsi"/>
        </w:rPr>
      </w:pPr>
      <w:r>
        <w:rPr>
          <w:rFonts w:cstheme="minorHAnsi"/>
        </w:rPr>
        <w:t>There was p</w:t>
      </w:r>
      <w:r w:rsidR="004455E3" w:rsidRPr="00E21541">
        <w:rPr>
          <w:rFonts w:cstheme="minorHAnsi"/>
        </w:rPr>
        <w:t>ressure from Babylon</w:t>
      </w:r>
      <w:r>
        <w:rPr>
          <w:rFonts w:cstheme="minorHAnsi"/>
        </w:rPr>
        <w:t xml:space="preserve">. </w:t>
      </w:r>
      <w:r w:rsidRPr="00AF534F">
        <w:rPr>
          <w:rFonts w:cstheme="minorHAnsi"/>
        </w:rPr>
        <w:t xml:space="preserve">Refusing to eat the </w:t>
      </w:r>
      <w:r w:rsidR="004432A3">
        <w:rPr>
          <w:rFonts w:cstheme="minorHAnsi"/>
        </w:rPr>
        <w:t xml:space="preserve">king’s delicious meal </w:t>
      </w:r>
      <w:r w:rsidRPr="00AF534F">
        <w:rPr>
          <w:rFonts w:cstheme="minorHAnsi"/>
        </w:rPr>
        <w:t xml:space="preserve">and drink the </w:t>
      </w:r>
      <w:r w:rsidR="004432A3">
        <w:rPr>
          <w:rFonts w:cstheme="minorHAnsi"/>
        </w:rPr>
        <w:t xml:space="preserve">king’s rare </w:t>
      </w:r>
      <w:r w:rsidRPr="00AF534F">
        <w:rPr>
          <w:rFonts w:cstheme="minorHAnsi"/>
        </w:rPr>
        <w:t>wine could be perceived as an</w:t>
      </w:r>
      <w:r w:rsidR="00E21541" w:rsidRPr="00AF534F">
        <w:rPr>
          <w:rFonts w:cstheme="minorHAnsi"/>
        </w:rPr>
        <w:t xml:space="preserve"> insult </w:t>
      </w:r>
      <w:r w:rsidRPr="00AF534F">
        <w:rPr>
          <w:rFonts w:cstheme="minorHAnsi"/>
        </w:rPr>
        <w:t xml:space="preserve">to </w:t>
      </w:r>
      <w:r w:rsidR="00E21541" w:rsidRPr="00AF534F">
        <w:rPr>
          <w:rFonts w:cstheme="minorHAnsi"/>
        </w:rPr>
        <w:t>the king</w:t>
      </w:r>
      <w:r w:rsidRPr="00AF534F">
        <w:rPr>
          <w:rFonts w:cstheme="minorHAnsi"/>
        </w:rPr>
        <w:t xml:space="preserve">. You </w:t>
      </w:r>
      <w:r w:rsidR="00487CC8" w:rsidRPr="00AF534F">
        <w:rPr>
          <w:rFonts w:cstheme="minorHAnsi"/>
        </w:rPr>
        <w:t>did not</w:t>
      </w:r>
      <w:r w:rsidRPr="00AF534F">
        <w:rPr>
          <w:rFonts w:cstheme="minorHAnsi"/>
        </w:rPr>
        <w:t xml:space="preserve"> insult Nebuchadnezzar if you wanted to live</w:t>
      </w:r>
      <w:r w:rsidR="004432A3">
        <w:rPr>
          <w:rFonts w:cstheme="minorHAnsi"/>
        </w:rPr>
        <w:t xml:space="preserve">! </w:t>
      </w:r>
      <w:r w:rsidRPr="00AF534F">
        <w:rPr>
          <w:rFonts w:cstheme="minorHAnsi"/>
        </w:rPr>
        <w:t>They would</w:t>
      </w:r>
      <w:r w:rsidR="00E21541" w:rsidRPr="00AF534F">
        <w:rPr>
          <w:rFonts w:cstheme="minorHAnsi"/>
        </w:rPr>
        <w:t xml:space="preserve"> have to eat </w:t>
      </w:r>
      <w:r w:rsidR="00A17700" w:rsidRPr="00AF534F">
        <w:rPr>
          <w:rFonts w:cstheme="minorHAnsi"/>
        </w:rPr>
        <w:t>the king’s meat</w:t>
      </w:r>
      <w:r w:rsidR="00E21541" w:rsidRPr="00AF534F">
        <w:rPr>
          <w:rFonts w:cstheme="minorHAnsi"/>
        </w:rPr>
        <w:t xml:space="preserve"> if </w:t>
      </w:r>
      <w:r w:rsidRPr="00AF534F">
        <w:rPr>
          <w:rFonts w:cstheme="minorHAnsi"/>
        </w:rPr>
        <w:t xml:space="preserve">they </w:t>
      </w:r>
      <w:r w:rsidR="00E21541" w:rsidRPr="00AF534F">
        <w:rPr>
          <w:rFonts w:cstheme="minorHAnsi"/>
        </w:rPr>
        <w:t>want</w:t>
      </w:r>
      <w:r w:rsidRPr="00AF534F">
        <w:rPr>
          <w:rFonts w:cstheme="minorHAnsi"/>
        </w:rPr>
        <w:t>ed</w:t>
      </w:r>
      <w:r w:rsidR="00E21541" w:rsidRPr="00AF534F">
        <w:rPr>
          <w:rFonts w:cstheme="minorHAnsi"/>
        </w:rPr>
        <w:t xml:space="preserve"> to advance</w:t>
      </w:r>
      <w:r w:rsidRPr="00AF534F">
        <w:rPr>
          <w:rFonts w:cstheme="minorHAnsi"/>
        </w:rPr>
        <w:t>. Many of you are facing similar pressure</w:t>
      </w:r>
      <w:r w:rsidR="004432A3">
        <w:rPr>
          <w:rFonts w:cstheme="minorHAnsi"/>
        </w:rPr>
        <w:t>s</w:t>
      </w:r>
      <w:r w:rsidRPr="00AF534F">
        <w:rPr>
          <w:rFonts w:cstheme="minorHAnsi"/>
        </w:rPr>
        <w:t xml:space="preserve"> in your </w:t>
      </w:r>
      <w:r w:rsidR="00237B00" w:rsidRPr="00AF534F">
        <w:rPr>
          <w:rFonts w:cstheme="minorHAnsi"/>
        </w:rPr>
        <w:t>educational experience or business</w:t>
      </w:r>
      <w:r w:rsidRPr="00AF534F">
        <w:rPr>
          <w:rFonts w:cstheme="minorHAnsi"/>
        </w:rPr>
        <w:t xml:space="preserve">. </w:t>
      </w:r>
      <w:r w:rsidR="004432A3">
        <w:rPr>
          <w:rFonts w:cstheme="minorHAnsi"/>
        </w:rPr>
        <w:t xml:space="preserve">The world wants you to conform to their mold if you hope to advance. </w:t>
      </w:r>
    </w:p>
    <w:p w14:paraId="19184EFB" w14:textId="47A864EE" w:rsidR="00E21541" w:rsidRPr="00237B00" w:rsidRDefault="00237B00" w:rsidP="00692E0B">
      <w:pPr>
        <w:pStyle w:val="ListParagraph"/>
        <w:numPr>
          <w:ilvl w:val="2"/>
          <w:numId w:val="16"/>
        </w:numPr>
        <w:spacing w:after="0"/>
        <w:ind w:left="1800" w:hanging="360"/>
        <w:rPr>
          <w:rFonts w:cstheme="minorHAnsi"/>
        </w:rPr>
      </w:pPr>
      <w:r>
        <w:rPr>
          <w:rFonts w:cstheme="minorHAnsi"/>
        </w:rPr>
        <w:t>There was p</w:t>
      </w:r>
      <w:r w:rsidR="004455E3" w:rsidRPr="00E21541">
        <w:rPr>
          <w:rFonts w:cstheme="minorHAnsi"/>
        </w:rPr>
        <w:t xml:space="preserve">ressure from </w:t>
      </w:r>
      <w:r w:rsidR="004432A3">
        <w:rPr>
          <w:rFonts w:cstheme="minorHAnsi"/>
        </w:rPr>
        <w:t xml:space="preserve">the </w:t>
      </w:r>
      <w:r w:rsidR="004455E3" w:rsidRPr="00E21541">
        <w:rPr>
          <w:rFonts w:cstheme="minorHAnsi"/>
        </w:rPr>
        <w:t>oth</w:t>
      </w:r>
      <w:r>
        <w:rPr>
          <w:rFonts w:cstheme="minorHAnsi"/>
        </w:rPr>
        <w:t xml:space="preserve">er young men </w:t>
      </w:r>
      <w:r w:rsidR="004432A3">
        <w:rPr>
          <w:rFonts w:cstheme="minorHAnsi"/>
        </w:rPr>
        <w:t>of</w:t>
      </w:r>
      <w:r>
        <w:rPr>
          <w:rFonts w:cstheme="minorHAnsi"/>
        </w:rPr>
        <w:t xml:space="preserve"> Jerusalem</w:t>
      </w:r>
      <w:r w:rsidR="004432A3">
        <w:rPr>
          <w:rFonts w:cstheme="minorHAnsi"/>
        </w:rPr>
        <w:t xml:space="preserve"> who </w:t>
      </w:r>
      <w:r>
        <w:rPr>
          <w:rFonts w:cstheme="minorHAnsi"/>
        </w:rPr>
        <w:t xml:space="preserve">went along with the king’s demands. They would not want </w:t>
      </w:r>
      <w:r w:rsidR="004432A3">
        <w:rPr>
          <w:rFonts w:cstheme="minorHAnsi"/>
        </w:rPr>
        <w:t xml:space="preserve">their </w:t>
      </w:r>
      <w:r>
        <w:rPr>
          <w:rFonts w:cstheme="minorHAnsi"/>
        </w:rPr>
        <w:t xml:space="preserve">fellow Israelites to rock the boat! </w:t>
      </w:r>
      <w:r w:rsidR="00E21541" w:rsidRPr="00237B00">
        <w:rPr>
          <w:rFonts w:cstheme="minorHAnsi"/>
        </w:rPr>
        <w:t xml:space="preserve"> </w:t>
      </w:r>
    </w:p>
    <w:p w14:paraId="6508FD0F" w14:textId="5DE1C249" w:rsidR="00237B00" w:rsidRDefault="00237B00" w:rsidP="00692E0B">
      <w:pPr>
        <w:pStyle w:val="ListParagraph"/>
        <w:numPr>
          <w:ilvl w:val="2"/>
          <w:numId w:val="16"/>
        </w:numPr>
        <w:spacing w:after="0"/>
        <w:ind w:left="1800" w:hanging="360"/>
        <w:rPr>
          <w:rFonts w:cstheme="minorHAnsi"/>
        </w:rPr>
      </w:pPr>
      <w:r>
        <w:rPr>
          <w:rFonts w:cstheme="minorHAnsi"/>
        </w:rPr>
        <w:t>There was p</w:t>
      </w:r>
      <w:r w:rsidR="004455E3" w:rsidRPr="00E21541">
        <w:rPr>
          <w:rFonts w:cstheme="minorHAnsi"/>
        </w:rPr>
        <w:t>ressure from their own appetites</w:t>
      </w:r>
      <w:r>
        <w:rPr>
          <w:rFonts w:cstheme="minorHAnsi"/>
        </w:rPr>
        <w:t>. What teenage young man wouldn’t love to indulge in such a feast? They didn’t have family around to tell them what to do</w:t>
      </w:r>
      <w:r w:rsidR="004432A3">
        <w:rPr>
          <w:rFonts w:cstheme="minorHAnsi"/>
        </w:rPr>
        <w:t xml:space="preserve"> and not to do</w:t>
      </w:r>
      <w:r>
        <w:rPr>
          <w:rFonts w:cstheme="minorHAnsi"/>
        </w:rPr>
        <w:t xml:space="preserve">. </w:t>
      </w:r>
      <w:r w:rsidR="004432A3">
        <w:rPr>
          <w:rFonts w:cstheme="minorHAnsi"/>
        </w:rPr>
        <w:t xml:space="preserve">The conditions were right for compromise. </w:t>
      </w:r>
    </w:p>
    <w:p w14:paraId="1759E194" w14:textId="50A08597" w:rsidR="00E21541" w:rsidRPr="00237B00" w:rsidRDefault="00237B00" w:rsidP="00692E0B">
      <w:pPr>
        <w:pStyle w:val="ListParagraph"/>
        <w:numPr>
          <w:ilvl w:val="2"/>
          <w:numId w:val="16"/>
        </w:numPr>
        <w:spacing w:after="0"/>
        <w:ind w:left="1800" w:hanging="360"/>
        <w:rPr>
          <w:rFonts w:cstheme="minorHAnsi"/>
        </w:rPr>
      </w:pPr>
      <w:r>
        <w:rPr>
          <w:rFonts w:cstheme="minorHAnsi"/>
        </w:rPr>
        <w:t>In short, they were tempted from every angle</w:t>
      </w:r>
      <w:r w:rsidR="00487CC8">
        <w:rPr>
          <w:rFonts w:cstheme="minorHAnsi"/>
        </w:rPr>
        <w:t>,</w:t>
      </w:r>
      <w:r w:rsidR="004432A3">
        <w:rPr>
          <w:rFonts w:cstheme="minorHAnsi"/>
        </w:rPr>
        <w:t xml:space="preserve"> as</w:t>
      </w:r>
      <w:r>
        <w:rPr>
          <w:rFonts w:cstheme="minorHAnsi"/>
        </w:rPr>
        <w:t xml:space="preserve"> described in 1</w:t>
      </w:r>
      <w:r w:rsidR="004432A3">
        <w:rPr>
          <w:rFonts w:cstheme="minorHAnsi"/>
        </w:rPr>
        <w:t xml:space="preserve"> </w:t>
      </w:r>
      <w:r>
        <w:rPr>
          <w:rFonts w:cstheme="minorHAnsi"/>
        </w:rPr>
        <w:t xml:space="preserve">John 2:16. The meal was appealing to their flesh and their eyes. It appealed to their pride that they were invited to eat at the king’s table! </w:t>
      </w:r>
      <w:r w:rsidR="004432A3">
        <w:rPr>
          <w:rFonts w:cstheme="minorHAnsi"/>
        </w:rPr>
        <w:t xml:space="preserve">Not everyone could say that. </w:t>
      </w:r>
    </w:p>
    <w:p w14:paraId="6BBAAB95" w14:textId="7D142F17" w:rsidR="00FD2FBD" w:rsidRPr="00237B00" w:rsidRDefault="004455E3" w:rsidP="00692E0B">
      <w:pPr>
        <w:pStyle w:val="ListParagraph"/>
        <w:numPr>
          <w:ilvl w:val="1"/>
          <w:numId w:val="16"/>
        </w:numPr>
        <w:spacing w:after="0"/>
        <w:rPr>
          <w:rFonts w:cstheme="minorHAnsi"/>
        </w:rPr>
      </w:pPr>
      <w:r w:rsidRPr="00E21541">
        <w:rPr>
          <w:rFonts w:cstheme="minorHAnsi"/>
        </w:rPr>
        <w:t>Regardless of how good the king’s food may have appeared</w:t>
      </w:r>
      <w:r w:rsidR="00E21541">
        <w:rPr>
          <w:rFonts w:cstheme="minorHAnsi"/>
        </w:rPr>
        <w:t xml:space="preserve">, they chose to refuse it because of conviction. </w:t>
      </w:r>
      <w:r w:rsidR="00E21541" w:rsidRPr="00237B00">
        <w:rPr>
          <w:rFonts w:cstheme="minorHAnsi"/>
        </w:rPr>
        <w:t xml:space="preserve">They knew where to draw the line. </w:t>
      </w:r>
    </w:p>
    <w:p w14:paraId="73555A61" w14:textId="7591AF38" w:rsidR="00E21541" w:rsidRDefault="00E21541" w:rsidP="00692E0B">
      <w:pPr>
        <w:pStyle w:val="ListParagraph"/>
        <w:numPr>
          <w:ilvl w:val="2"/>
          <w:numId w:val="16"/>
        </w:numPr>
        <w:spacing w:after="0"/>
        <w:ind w:left="1800" w:hanging="360"/>
        <w:rPr>
          <w:rFonts w:cstheme="minorHAnsi"/>
        </w:rPr>
      </w:pPr>
      <w:r>
        <w:rPr>
          <w:rFonts w:cstheme="minorHAnsi"/>
        </w:rPr>
        <w:t xml:space="preserve">They fit into </w:t>
      </w:r>
      <w:r w:rsidR="003227FD">
        <w:rPr>
          <w:rFonts w:cstheme="minorHAnsi"/>
        </w:rPr>
        <w:t>their</w:t>
      </w:r>
      <w:r>
        <w:rPr>
          <w:rFonts w:cstheme="minorHAnsi"/>
        </w:rPr>
        <w:t xml:space="preserve"> new culture where </w:t>
      </w:r>
      <w:r w:rsidR="00237B00">
        <w:rPr>
          <w:rFonts w:cstheme="minorHAnsi"/>
        </w:rPr>
        <w:t>t</w:t>
      </w:r>
      <w:r>
        <w:rPr>
          <w:rFonts w:cstheme="minorHAnsi"/>
        </w:rPr>
        <w:t>he</w:t>
      </w:r>
      <w:r w:rsidR="00237B00">
        <w:rPr>
          <w:rFonts w:cstheme="minorHAnsi"/>
        </w:rPr>
        <w:t>y</w:t>
      </w:r>
      <w:r>
        <w:rPr>
          <w:rFonts w:cstheme="minorHAnsi"/>
        </w:rPr>
        <w:t xml:space="preserve"> could without compromising. </w:t>
      </w:r>
      <w:r w:rsidR="004432A3">
        <w:rPr>
          <w:rFonts w:cstheme="minorHAnsi"/>
        </w:rPr>
        <w:t>Nonetheless, t</w:t>
      </w:r>
      <w:r w:rsidR="00CB2740">
        <w:rPr>
          <w:rFonts w:cstheme="minorHAnsi"/>
        </w:rPr>
        <w:t xml:space="preserve">hey chose to remain pure and that choice made all the difference! </w:t>
      </w:r>
    </w:p>
    <w:p w14:paraId="2C7920C5" w14:textId="4E037FD7" w:rsidR="00FD2FBD" w:rsidRDefault="00E21541" w:rsidP="00692E0B">
      <w:pPr>
        <w:pStyle w:val="ListParagraph"/>
        <w:numPr>
          <w:ilvl w:val="2"/>
          <w:numId w:val="16"/>
        </w:numPr>
        <w:spacing w:after="0"/>
        <w:ind w:left="1800" w:hanging="360"/>
        <w:rPr>
          <w:rFonts w:cstheme="minorHAnsi"/>
        </w:rPr>
      </w:pPr>
      <w:r>
        <w:rPr>
          <w:rFonts w:cstheme="minorHAnsi"/>
        </w:rPr>
        <w:t xml:space="preserve"> </w:t>
      </w:r>
      <w:r w:rsidR="00FD2FBD">
        <w:rPr>
          <w:rFonts w:cstheme="minorHAnsi"/>
        </w:rPr>
        <w:t>“Daniel who lives at court, stands by the side of the king, and serves the empire, is one who has taken his stand and kept himself pure; and we are challenged about our own willingness to accept an involvement in the world, but to recognize that there are points at which we have to draw a line. We are called to be citizens of two worlds</w:t>
      </w:r>
      <w:r>
        <w:rPr>
          <w:rFonts w:cstheme="minorHAnsi"/>
        </w:rPr>
        <w:t>.</w:t>
      </w:r>
      <w:r w:rsidR="004432A3">
        <w:rPr>
          <w:rFonts w:cstheme="minorHAnsi"/>
        </w:rPr>
        <w:t>”</w:t>
      </w:r>
      <w:r>
        <w:rPr>
          <w:rFonts w:cstheme="minorHAnsi"/>
        </w:rPr>
        <w:t xml:space="preserve"> </w:t>
      </w:r>
      <w:r w:rsidR="00FD2FBD" w:rsidRPr="00E21541">
        <w:rPr>
          <w:rFonts w:cstheme="minorHAnsi"/>
        </w:rPr>
        <w:t xml:space="preserve">(Goldingay) </w:t>
      </w:r>
    </w:p>
    <w:p w14:paraId="3832B85E" w14:textId="5E7ED974" w:rsidR="00E21541" w:rsidRPr="00237B00" w:rsidRDefault="00237B00" w:rsidP="00692E0B">
      <w:pPr>
        <w:pStyle w:val="ListParagraph"/>
        <w:numPr>
          <w:ilvl w:val="2"/>
          <w:numId w:val="16"/>
        </w:numPr>
        <w:spacing w:after="0"/>
        <w:ind w:left="1800" w:hanging="360"/>
        <w:rPr>
          <w:rFonts w:cstheme="minorHAnsi"/>
        </w:rPr>
      </w:pPr>
      <w:r>
        <w:rPr>
          <w:rFonts w:cstheme="minorHAnsi"/>
        </w:rPr>
        <w:t>This harmonizes with Jesus’ prayer for us in John 17:15, “</w:t>
      </w:r>
      <w:r w:rsidRPr="00237B00">
        <w:rPr>
          <w:rFonts w:cstheme="minorHAnsi"/>
        </w:rPr>
        <w:t>I pray not that thou shouldest take them out of the world, but that thou shouldest keep them from the evil.</w:t>
      </w:r>
      <w:r>
        <w:rPr>
          <w:rFonts w:cstheme="minorHAnsi"/>
        </w:rPr>
        <w:t xml:space="preserve">” </w:t>
      </w:r>
    </w:p>
    <w:p w14:paraId="5E8E8462" w14:textId="292459F2" w:rsidR="00E21541" w:rsidRDefault="00FD2FBD" w:rsidP="00CB2740">
      <w:pPr>
        <w:pStyle w:val="ListParagraph"/>
        <w:numPr>
          <w:ilvl w:val="1"/>
          <w:numId w:val="16"/>
        </w:numPr>
        <w:spacing w:after="0"/>
        <w:rPr>
          <w:rFonts w:cstheme="minorHAnsi"/>
        </w:rPr>
      </w:pPr>
      <w:r>
        <w:rPr>
          <w:rFonts w:cstheme="minorHAnsi"/>
        </w:rPr>
        <w:t xml:space="preserve">At the end of </w:t>
      </w:r>
      <w:r w:rsidR="00B31D69">
        <w:rPr>
          <w:rFonts w:cstheme="minorHAnsi"/>
        </w:rPr>
        <w:t>ten</w:t>
      </w:r>
      <w:r>
        <w:rPr>
          <w:rFonts w:cstheme="minorHAnsi"/>
        </w:rPr>
        <w:t xml:space="preserve"> days, they </w:t>
      </w:r>
      <w:r w:rsidR="004432A3">
        <w:rPr>
          <w:rFonts w:cstheme="minorHAnsi"/>
        </w:rPr>
        <w:t>appeared</w:t>
      </w:r>
      <w:r>
        <w:rPr>
          <w:rFonts w:cstheme="minorHAnsi"/>
        </w:rPr>
        <w:t xml:space="preserve"> to </w:t>
      </w:r>
      <w:r w:rsidR="004432A3">
        <w:rPr>
          <w:rFonts w:cstheme="minorHAnsi"/>
        </w:rPr>
        <w:t>be</w:t>
      </w:r>
      <w:r>
        <w:rPr>
          <w:rFonts w:cstheme="minorHAnsi"/>
        </w:rPr>
        <w:t xml:space="preserve"> of better health than those who </w:t>
      </w:r>
      <w:r w:rsidR="004432A3">
        <w:rPr>
          <w:rFonts w:cstheme="minorHAnsi"/>
        </w:rPr>
        <w:t>ate from</w:t>
      </w:r>
      <w:r>
        <w:rPr>
          <w:rFonts w:cstheme="minorHAnsi"/>
        </w:rPr>
        <w:t xml:space="preserve"> the king’s buffet. (</w:t>
      </w:r>
      <w:r w:rsidR="004432A3">
        <w:rPr>
          <w:rFonts w:cstheme="minorHAnsi"/>
        </w:rPr>
        <w:t>Dan</w:t>
      </w:r>
      <w:r w:rsidR="00B31D69">
        <w:rPr>
          <w:rFonts w:cstheme="minorHAnsi"/>
        </w:rPr>
        <w:t>iel</w:t>
      </w:r>
      <w:r w:rsidR="004432A3">
        <w:rPr>
          <w:rFonts w:cstheme="minorHAnsi"/>
        </w:rPr>
        <w:t xml:space="preserve"> 1:</w:t>
      </w:r>
      <w:r>
        <w:rPr>
          <w:rFonts w:cstheme="minorHAnsi"/>
        </w:rPr>
        <w:t>15)</w:t>
      </w:r>
      <w:r w:rsidR="00CB2740">
        <w:rPr>
          <w:rFonts w:cstheme="minorHAnsi"/>
        </w:rPr>
        <w:t xml:space="preserve"> </w:t>
      </w:r>
      <w:r w:rsidR="003227FD" w:rsidRPr="00CB2740">
        <w:rPr>
          <w:rFonts w:cstheme="minorHAnsi"/>
        </w:rPr>
        <w:t xml:space="preserve">Would their decision prove to be the best over the next </w:t>
      </w:r>
      <w:r w:rsidR="00B31D69">
        <w:rPr>
          <w:rFonts w:cstheme="minorHAnsi"/>
        </w:rPr>
        <w:t>three</w:t>
      </w:r>
      <w:r w:rsidR="003227FD" w:rsidRPr="00CB2740">
        <w:rPr>
          <w:rFonts w:cstheme="minorHAnsi"/>
        </w:rPr>
        <w:t xml:space="preserve"> years?</w:t>
      </w:r>
    </w:p>
    <w:p w14:paraId="097CAC2C" w14:textId="1CEF854B" w:rsidR="008A3D1E" w:rsidRDefault="008A3D1E" w:rsidP="00CB2740">
      <w:pPr>
        <w:pStyle w:val="ListParagraph"/>
        <w:numPr>
          <w:ilvl w:val="1"/>
          <w:numId w:val="16"/>
        </w:numPr>
        <w:spacing w:after="0"/>
        <w:rPr>
          <w:rFonts w:cstheme="minorHAnsi"/>
        </w:rPr>
      </w:pPr>
      <w:r>
        <w:rPr>
          <w:rFonts w:cstheme="minorHAnsi"/>
        </w:rPr>
        <w:t xml:space="preserve">Their choice would take time to reveal its wisdom and benefit. </w:t>
      </w:r>
    </w:p>
    <w:p w14:paraId="0421B4BE" w14:textId="77777777" w:rsidR="00167C2C" w:rsidRPr="00CB2740" w:rsidRDefault="00167C2C" w:rsidP="00167C2C">
      <w:pPr>
        <w:pStyle w:val="ListParagraph"/>
        <w:spacing w:after="0"/>
        <w:ind w:left="1440"/>
        <w:rPr>
          <w:rFonts w:cstheme="minorHAnsi"/>
        </w:rPr>
      </w:pPr>
    </w:p>
    <w:p w14:paraId="1C7988C2" w14:textId="77777777" w:rsidR="00E21541" w:rsidRDefault="00E21541" w:rsidP="00B96D5A">
      <w:pPr>
        <w:pStyle w:val="ListParagraph"/>
        <w:spacing w:after="0"/>
        <w:ind w:left="1440"/>
      </w:pPr>
    </w:p>
    <w:p w14:paraId="0348F740" w14:textId="7941C33E" w:rsidR="00167C2C" w:rsidRPr="00167C2C" w:rsidRDefault="00167C2C" w:rsidP="00167C2C">
      <w:pPr>
        <w:pStyle w:val="ListParagraph"/>
        <w:numPr>
          <w:ilvl w:val="0"/>
          <w:numId w:val="16"/>
        </w:numPr>
        <w:spacing w:after="0"/>
        <w:rPr>
          <w:b/>
          <w:bCs/>
        </w:rPr>
      </w:pPr>
      <w:r w:rsidRPr="00167C2C">
        <w:rPr>
          <w:b/>
          <w:bCs/>
        </w:rPr>
        <w:t>At the end of t</w:t>
      </w:r>
      <w:r>
        <w:rPr>
          <w:b/>
          <w:bCs/>
        </w:rPr>
        <w:t xml:space="preserve">hree years, </w:t>
      </w:r>
      <w:r w:rsidRPr="00167C2C">
        <w:rPr>
          <w:b/>
          <w:bCs/>
        </w:rPr>
        <w:t xml:space="preserve">the young men </w:t>
      </w:r>
      <w:r>
        <w:rPr>
          <w:b/>
          <w:bCs/>
        </w:rPr>
        <w:t>stood</w:t>
      </w:r>
      <w:r w:rsidRPr="00167C2C">
        <w:rPr>
          <w:b/>
          <w:bCs/>
        </w:rPr>
        <w:t xml:space="preserve"> before Nebuchadnezzar for evaluation. (v. 17-21) </w:t>
      </w:r>
    </w:p>
    <w:p w14:paraId="2BE6926E" w14:textId="729B548E" w:rsidR="00167C2C" w:rsidRDefault="00167C2C" w:rsidP="00167C2C">
      <w:pPr>
        <w:pStyle w:val="ListParagraph"/>
        <w:numPr>
          <w:ilvl w:val="1"/>
          <w:numId w:val="16"/>
        </w:numPr>
        <w:spacing w:after="0"/>
      </w:pPr>
      <w:r>
        <w:t>Those of you who have spent years of study in a particular field can understand the tension that exists at times of major exams. Whether it is a bar exam, a test to receive your electrical license</w:t>
      </w:r>
      <w:r w:rsidR="00B31D69">
        <w:t>,</w:t>
      </w:r>
      <w:r>
        <w:t xml:space="preserve"> or your driver’s test, there is a certain amount of stress that comes at these times. Yet, these men had no reason to fear because God demonstrated His power through them. </w:t>
      </w:r>
    </w:p>
    <w:p w14:paraId="0D70D740" w14:textId="32E93094" w:rsidR="00907D4E" w:rsidRDefault="00167C2C" w:rsidP="00167C2C">
      <w:pPr>
        <w:pStyle w:val="ListParagraph"/>
        <w:numPr>
          <w:ilvl w:val="1"/>
          <w:numId w:val="16"/>
        </w:numPr>
        <w:spacing w:after="0"/>
      </w:pPr>
      <w:r>
        <w:t xml:space="preserve">God gifted them with more ability than their peers. (v. 17) </w:t>
      </w:r>
    </w:p>
    <w:p w14:paraId="083ACF1B" w14:textId="4C07BBE7" w:rsidR="00E21541" w:rsidRDefault="00167C2C" w:rsidP="00692E0B">
      <w:pPr>
        <w:pStyle w:val="ListParagraph"/>
        <w:numPr>
          <w:ilvl w:val="2"/>
          <w:numId w:val="16"/>
        </w:numPr>
        <w:spacing w:after="0"/>
        <w:ind w:left="1800" w:hanging="360"/>
      </w:pPr>
      <w:r>
        <w:t>God</w:t>
      </w:r>
      <w:r w:rsidR="00907D4E">
        <w:t xml:space="preserve"> </w:t>
      </w:r>
      <w:r w:rsidR="0048033A">
        <w:t>helped them to excel in</w:t>
      </w:r>
      <w:r w:rsidR="0029683A">
        <w:t xml:space="preserve"> academic learning. </w:t>
      </w:r>
      <w:r w:rsidR="00CB2740">
        <w:t xml:space="preserve">They had insight in what they read. They demonstrated a high aptitude in the realm of wisdom. </w:t>
      </w:r>
    </w:p>
    <w:p w14:paraId="693C887A" w14:textId="0C1C0574" w:rsidR="004037E9" w:rsidRDefault="003C2671" w:rsidP="00692E0B">
      <w:pPr>
        <w:pStyle w:val="ListParagraph"/>
        <w:numPr>
          <w:ilvl w:val="2"/>
          <w:numId w:val="16"/>
        </w:numPr>
        <w:spacing w:after="0"/>
        <w:ind w:left="1800" w:hanging="360"/>
      </w:pPr>
      <w:r>
        <w:t>Daniel had a special ability to understand visions and dreams.</w:t>
      </w:r>
      <w:r w:rsidR="00B31D69">
        <w:t xml:space="preserve"> </w:t>
      </w:r>
      <w:r w:rsidR="00CB2740">
        <w:t>This would prove an essential asset for the future</w:t>
      </w:r>
      <w:r w:rsidR="0029683A">
        <w:t xml:space="preserve">. </w:t>
      </w:r>
    </w:p>
    <w:p w14:paraId="38A9CF7F" w14:textId="1474BDA8" w:rsidR="003C2671" w:rsidRDefault="00167C2C" w:rsidP="00B96D5A">
      <w:pPr>
        <w:pStyle w:val="ListParagraph"/>
        <w:numPr>
          <w:ilvl w:val="1"/>
          <w:numId w:val="16"/>
        </w:numPr>
        <w:spacing w:after="0"/>
      </w:pPr>
      <w:r>
        <w:t>God enabled them to</w:t>
      </w:r>
      <w:r w:rsidRPr="00AF534F">
        <w:t xml:space="preserve"> graduate</w:t>
      </w:r>
      <w:r>
        <w:t xml:space="preserve"> </w:t>
      </w:r>
      <w:r w:rsidRPr="00AF534F">
        <w:t>at the head of the</w:t>
      </w:r>
      <w:r>
        <w:t>ir</w:t>
      </w:r>
      <w:r w:rsidRPr="00AF534F">
        <w:t xml:space="preserve"> class.</w:t>
      </w:r>
      <w:r>
        <w:t xml:space="preserve"> </w:t>
      </w:r>
      <w:r w:rsidR="0029683A">
        <w:t>(v. 1</w:t>
      </w:r>
      <w:r>
        <w:t>8</w:t>
      </w:r>
      <w:r w:rsidR="00825731">
        <w:t>-20</w:t>
      </w:r>
      <w:r w:rsidR="0029683A">
        <w:t>)</w:t>
      </w:r>
    </w:p>
    <w:p w14:paraId="075AB31A" w14:textId="2A09EAAA" w:rsidR="0048033A" w:rsidRDefault="0029683A" w:rsidP="00692E0B">
      <w:pPr>
        <w:pStyle w:val="ListParagraph"/>
        <w:numPr>
          <w:ilvl w:val="2"/>
          <w:numId w:val="16"/>
        </w:numPr>
        <w:spacing w:after="0"/>
        <w:ind w:left="1800" w:hanging="360"/>
      </w:pPr>
      <w:r>
        <w:t>They were the most qualified of the whole group to enter the king’s serv</w:t>
      </w:r>
      <w:r w:rsidR="00167C2C">
        <w:t>ice</w:t>
      </w:r>
      <w:r w:rsidR="00B31D69">
        <w:t>,</w:t>
      </w:r>
      <w:r w:rsidR="00167C2C">
        <w:t xml:space="preserve"> including</w:t>
      </w:r>
      <w:r w:rsidR="0048033A">
        <w:t xml:space="preserve"> those in his current administration. </w:t>
      </w:r>
      <w:r w:rsidR="00167C2C">
        <w:t xml:space="preserve">(v. 19) </w:t>
      </w:r>
    </w:p>
    <w:p w14:paraId="4169F9B5" w14:textId="035346C1" w:rsidR="003C2671" w:rsidRDefault="00AF534F" w:rsidP="00692E0B">
      <w:pPr>
        <w:pStyle w:val="ListParagraph"/>
        <w:numPr>
          <w:ilvl w:val="2"/>
          <w:numId w:val="16"/>
        </w:numPr>
        <w:spacing w:after="0"/>
        <w:ind w:left="1800" w:hanging="360"/>
      </w:pPr>
      <w:r>
        <w:t xml:space="preserve">When </w:t>
      </w:r>
      <w:r w:rsidR="00167C2C">
        <w:t>Nebuchadnezzar</w:t>
      </w:r>
      <w:r w:rsidR="003C2671">
        <w:t xml:space="preserve"> tested their understanding</w:t>
      </w:r>
      <w:r>
        <w:t>, h</w:t>
      </w:r>
      <w:r w:rsidR="00E21541">
        <w:t>e conclu</w:t>
      </w:r>
      <w:r>
        <w:t>ded</w:t>
      </w:r>
      <w:r w:rsidR="00E21541">
        <w:t xml:space="preserve"> that they were ten times better than </w:t>
      </w:r>
      <w:r w:rsidR="00825731">
        <w:t xml:space="preserve">(lit. ten hands above) </w:t>
      </w:r>
      <w:r w:rsidR="00E21541">
        <w:t xml:space="preserve">all the other students of their class. </w:t>
      </w:r>
      <w:r>
        <w:t>(v. 20)</w:t>
      </w:r>
    </w:p>
    <w:p w14:paraId="199D7F4E" w14:textId="597C4616" w:rsidR="004037E9" w:rsidRDefault="004037E9" w:rsidP="00692E0B">
      <w:pPr>
        <w:pStyle w:val="ListParagraph"/>
        <w:numPr>
          <w:ilvl w:val="3"/>
          <w:numId w:val="18"/>
        </w:numPr>
        <w:spacing w:after="0"/>
        <w:ind w:left="2160"/>
      </w:pPr>
      <w:r>
        <w:t xml:space="preserve">“Ten times” was a common idiom to communicate </w:t>
      </w:r>
      <w:r w:rsidR="00167C2C">
        <w:t>extent</w:t>
      </w:r>
      <w:r>
        <w:t xml:space="preserve">. </w:t>
      </w:r>
      <w:r w:rsidR="00AF534F">
        <w:t xml:space="preserve"> For example, in </w:t>
      </w:r>
      <w:r>
        <w:t>Gen</w:t>
      </w:r>
      <w:r w:rsidR="00AF534F">
        <w:t>esis</w:t>
      </w:r>
      <w:r>
        <w:t xml:space="preserve"> 31:41</w:t>
      </w:r>
      <w:r w:rsidR="00B31D69">
        <w:t>,</w:t>
      </w:r>
      <w:r w:rsidR="00AF534F">
        <w:t xml:space="preserve"> Jacob exclaimed that Laban had changed his wages “ten times</w:t>
      </w:r>
      <w:r>
        <w:t>.</w:t>
      </w:r>
      <w:r w:rsidR="00AF534F">
        <w:t xml:space="preserve">” </w:t>
      </w:r>
      <w:r>
        <w:t xml:space="preserve"> </w:t>
      </w:r>
    </w:p>
    <w:p w14:paraId="4A29920D" w14:textId="71409787" w:rsidR="00825731" w:rsidRDefault="00825731" w:rsidP="00692E0B">
      <w:pPr>
        <w:pStyle w:val="ListParagraph"/>
        <w:numPr>
          <w:ilvl w:val="3"/>
          <w:numId w:val="18"/>
        </w:numPr>
        <w:spacing w:after="0"/>
        <w:ind w:left="2160"/>
      </w:pPr>
      <w:r>
        <w:t>They were more qualified than the magicians</w:t>
      </w:r>
      <w:r w:rsidR="0048033A">
        <w:t xml:space="preserve"> (lit. engravers or writers). Th</w:t>
      </w:r>
      <w:r w:rsidR="00AF534F">
        <w:t xml:space="preserve">ese were the </w:t>
      </w:r>
      <w:r w:rsidR="0048033A">
        <w:t>religious scribes</w:t>
      </w:r>
      <w:r w:rsidR="00AF534F">
        <w:t xml:space="preserve"> who </w:t>
      </w:r>
      <w:r w:rsidR="0048033A">
        <w:t xml:space="preserve">advised the king and served as a channel to the spirit world. </w:t>
      </w:r>
    </w:p>
    <w:p w14:paraId="7B6901C8" w14:textId="5667FBEE" w:rsidR="00825731" w:rsidRDefault="00825731" w:rsidP="00692E0B">
      <w:pPr>
        <w:pStyle w:val="ListParagraph"/>
        <w:numPr>
          <w:ilvl w:val="3"/>
          <w:numId w:val="18"/>
        </w:numPr>
        <w:spacing w:after="0"/>
        <w:ind w:left="2160"/>
      </w:pPr>
      <w:r>
        <w:t xml:space="preserve">They were superior to the astrologers. </w:t>
      </w:r>
      <w:r w:rsidR="0048033A">
        <w:t>(lit. conjurer</w:t>
      </w:r>
      <w:r w:rsidR="00167C2C">
        <w:t>s</w:t>
      </w:r>
      <w:r w:rsidR="0048033A">
        <w:t>, necromancer</w:t>
      </w:r>
      <w:r w:rsidR="00167C2C">
        <w:t>s</w:t>
      </w:r>
      <w:r w:rsidR="0048033A">
        <w:t xml:space="preserve">). </w:t>
      </w:r>
    </w:p>
    <w:p w14:paraId="7DE861A5" w14:textId="1141FF37" w:rsidR="00825731" w:rsidRDefault="00825731" w:rsidP="00AF534F">
      <w:pPr>
        <w:pStyle w:val="ListParagraph"/>
        <w:numPr>
          <w:ilvl w:val="1"/>
          <w:numId w:val="16"/>
        </w:numPr>
        <w:spacing w:after="0"/>
      </w:pPr>
      <w:r>
        <w:t>Daniel enjoyed a long ministry in the realm. (v. 21)</w:t>
      </w:r>
      <w:r w:rsidR="00AF534F">
        <w:t xml:space="preserve"> </w:t>
      </w:r>
      <w:r w:rsidR="0048033A">
        <w:t xml:space="preserve">He lived through the 70 years of captivity without compromise. </w:t>
      </w:r>
      <w:r w:rsidR="00AF534F">
        <w:t xml:space="preserve">The passing of time only reiterated that God’s way is the best way! </w:t>
      </w:r>
    </w:p>
    <w:p w14:paraId="7A89E7B7" w14:textId="77777777" w:rsidR="008A3D1E" w:rsidRDefault="008A3D1E" w:rsidP="008A3D1E">
      <w:pPr>
        <w:pStyle w:val="ListParagraph"/>
        <w:spacing w:after="0"/>
        <w:rPr>
          <w:rFonts w:ascii="Arial" w:eastAsia="Arial" w:hAnsi="Arial" w:cs="Arial"/>
          <w:b/>
        </w:rPr>
      </w:pPr>
    </w:p>
    <w:p w14:paraId="2BE899A1" w14:textId="0A29A41F" w:rsidR="00AF534F" w:rsidRPr="00167C2C" w:rsidRDefault="00167C2C" w:rsidP="00167C2C">
      <w:pPr>
        <w:pStyle w:val="ListParagraph"/>
        <w:numPr>
          <w:ilvl w:val="0"/>
          <w:numId w:val="16"/>
        </w:numPr>
        <w:spacing w:after="0"/>
        <w:rPr>
          <w:rFonts w:ascii="Arial" w:eastAsia="Arial" w:hAnsi="Arial" w:cs="Arial"/>
          <w:b/>
        </w:rPr>
      </w:pPr>
      <w:r>
        <w:rPr>
          <w:rFonts w:ascii="Arial" w:eastAsia="Arial" w:hAnsi="Arial" w:cs="Arial"/>
          <w:b/>
        </w:rPr>
        <w:t>Central Idea</w:t>
      </w:r>
      <w:r w:rsidRPr="00E21541">
        <w:rPr>
          <w:rFonts w:ascii="Arial" w:eastAsia="Arial" w:hAnsi="Arial" w:cs="Arial"/>
          <w:b/>
        </w:rPr>
        <w:t xml:space="preserve">: The quality of their </w:t>
      </w:r>
      <w:r w:rsidR="008A3D1E">
        <w:rPr>
          <w:rFonts w:ascii="Arial" w:eastAsia="Arial" w:hAnsi="Arial" w:cs="Arial"/>
          <w:b/>
        </w:rPr>
        <w:t>lives</w:t>
      </w:r>
      <w:r w:rsidRPr="00E21541">
        <w:rPr>
          <w:rFonts w:ascii="Arial" w:eastAsia="Arial" w:hAnsi="Arial" w:cs="Arial"/>
          <w:b/>
        </w:rPr>
        <w:t xml:space="preserve"> was better because </w:t>
      </w:r>
      <w:r>
        <w:rPr>
          <w:rFonts w:ascii="Arial" w:eastAsia="Arial" w:hAnsi="Arial" w:cs="Arial"/>
          <w:b/>
        </w:rPr>
        <w:t>God blessed their decision to maintain</w:t>
      </w:r>
      <w:r w:rsidRPr="00E21541">
        <w:rPr>
          <w:rFonts w:ascii="Arial" w:eastAsia="Arial" w:hAnsi="Arial" w:cs="Arial"/>
          <w:b/>
        </w:rPr>
        <w:t xml:space="preserve"> their purity.</w:t>
      </w:r>
    </w:p>
    <w:p w14:paraId="557C3FAB" w14:textId="77777777" w:rsidR="008A3D1E" w:rsidRDefault="008A3D1E" w:rsidP="008A3D1E">
      <w:pPr>
        <w:pStyle w:val="ListParagraph"/>
        <w:spacing w:after="0"/>
        <w:rPr>
          <w:rFonts w:cstheme="minorHAnsi"/>
          <w:b/>
        </w:rPr>
      </w:pPr>
    </w:p>
    <w:p w14:paraId="5C658D53" w14:textId="178B4900" w:rsidR="001D0EAB" w:rsidRPr="00DF7194" w:rsidRDefault="00DF7194" w:rsidP="00DF7194">
      <w:pPr>
        <w:pStyle w:val="ListParagraph"/>
        <w:numPr>
          <w:ilvl w:val="0"/>
          <w:numId w:val="16"/>
        </w:numPr>
        <w:spacing w:after="0"/>
        <w:rPr>
          <w:rFonts w:cstheme="minorHAnsi"/>
          <w:b/>
        </w:rPr>
      </w:pPr>
      <w:r>
        <w:rPr>
          <w:rFonts w:cstheme="minorHAnsi"/>
          <w:b/>
        </w:rPr>
        <w:t>Relevance</w:t>
      </w:r>
      <w:r w:rsidR="001D0EAB" w:rsidRPr="001D0EAB">
        <w:rPr>
          <w:rFonts w:cstheme="minorHAnsi"/>
          <w:b/>
        </w:rPr>
        <w:t xml:space="preserve">: </w:t>
      </w:r>
      <w:r>
        <w:rPr>
          <w:rFonts w:ascii="Arial" w:eastAsia="Arial" w:hAnsi="Arial" w:cs="Arial"/>
          <w:b/>
        </w:rPr>
        <w:t>A pure</w:t>
      </w:r>
      <w:r w:rsidR="001D0EAB" w:rsidRPr="001D0EAB">
        <w:rPr>
          <w:rFonts w:ascii="Arial" w:eastAsia="Arial" w:hAnsi="Arial" w:cs="Arial"/>
          <w:b/>
        </w:rPr>
        <w:t xml:space="preserve"> life </w:t>
      </w:r>
      <w:r>
        <w:rPr>
          <w:rFonts w:ascii="Arial" w:eastAsia="Arial" w:hAnsi="Arial" w:cs="Arial"/>
          <w:b/>
        </w:rPr>
        <w:t xml:space="preserve">proves to be the best life because of </w:t>
      </w:r>
      <w:r w:rsidR="00907D4E">
        <w:rPr>
          <w:rFonts w:ascii="Arial" w:eastAsia="Arial" w:hAnsi="Arial" w:cs="Arial"/>
          <w:b/>
        </w:rPr>
        <w:t>God</w:t>
      </w:r>
      <w:r>
        <w:rPr>
          <w:rFonts w:ascii="Arial" w:eastAsia="Arial" w:hAnsi="Arial" w:cs="Arial"/>
          <w:b/>
        </w:rPr>
        <w:t xml:space="preserve">’s </w:t>
      </w:r>
      <w:r w:rsidR="00907D4E">
        <w:rPr>
          <w:rFonts w:ascii="Arial" w:eastAsia="Arial" w:hAnsi="Arial" w:cs="Arial"/>
          <w:b/>
        </w:rPr>
        <w:t>bless</w:t>
      </w:r>
      <w:r>
        <w:rPr>
          <w:rFonts w:ascii="Arial" w:eastAsia="Arial" w:hAnsi="Arial" w:cs="Arial"/>
          <w:b/>
        </w:rPr>
        <w:t>ings</w:t>
      </w:r>
      <w:r w:rsidR="001D0EAB" w:rsidRPr="001D0EAB">
        <w:rPr>
          <w:rFonts w:ascii="Arial" w:eastAsia="Arial" w:hAnsi="Arial" w:cs="Arial"/>
          <w:b/>
        </w:rPr>
        <w:t xml:space="preserve">. </w:t>
      </w:r>
    </w:p>
    <w:p w14:paraId="38C39414" w14:textId="12DD17A3" w:rsidR="008A3D1E" w:rsidRPr="00DF7194" w:rsidRDefault="008A3D1E" w:rsidP="008A3D1E">
      <w:pPr>
        <w:pStyle w:val="ListParagraph"/>
        <w:numPr>
          <w:ilvl w:val="1"/>
          <w:numId w:val="16"/>
        </w:numPr>
        <w:spacing w:after="0"/>
        <w:rPr>
          <w:rFonts w:cstheme="minorHAnsi"/>
        </w:rPr>
      </w:pPr>
      <w:r>
        <w:rPr>
          <w:rFonts w:cstheme="minorHAnsi"/>
        </w:rPr>
        <w:t>The world presents life without God and restraint as the “good life.” Yet, take notice of the medical conditions associated with sexual promiscuity, alcohol consumption</w:t>
      </w:r>
      <w:r w:rsidR="00B31D69">
        <w:rPr>
          <w:rFonts w:cstheme="minorHAnsi"/>
        </w:rPr>
        <w:t>,</w:t>
      </w:r>
      <w:r>
        <w:rPr>
          <w:rFonts w:cstheme="minorHAnsi"/>
        </w:rPr>
        <w:t xml:space="preserve"> and drug use. Add to that the despair and broken homes connected to such a way of life. An impure life proves to be the worst because you miss God’s blessings. </w:t>
      </w:r>
    </w:p>
    <w:p w14:paraId="466B5232" w14:textId="3BCC4F23" w:rsidR="00FC2142" w:rsidRPr="00FC2142" w:rsidRDefault="00FC2142" w:rsidP="00FC2142">
      <w:pPr>
        <w:pStyle w:val="ListParagraph"/>
        <w:numPr>
          <w:ilvl w:val="1"/>
          <w:numId w:val="16"/>
        </w:numPr>
        <w:spacing w:after="0"/>
      </w:pPr>
      <w:r>
        <w:t>We often face life situations that demand an immediate decision. It take</w:t>
      </w:r>
      <w:r w:rsidR="008A3D1E">
        <w:t>s</w:t>
      </w:r>
      <w:r>
        <w:t xml:space="preserve"> time to reveal the full impact of those decisions.</w:t>
      </w:r>
      <w:r w:rsidR="008A3D1E">
        <w:t xml:space="preserve"> Can you think of an example in which you chose to obey the Lord? How is that decision affecting your life today? </w:t>
      </w:r>
    </w:p>
    <w:p w14:paraId="6B2AC85A" w14:textId="6462AB88" w:rsidR="00DF7194" w:rsidRDefault="00FC2142" w:rsidP="00DF7194">
      <w:pPr>
        <w:pStyle w:val="ListParagraph"/>
        <w:numPr>
          <w:ilvl w:val="1"/>
          <w:numId w:val="16"/>
        </w:numPr>
        <w:spacing w:after="0"/>
        <w:rPr>
          <w:rFonts w:ascii="Arial" w:eastAsia="Arial" w:hAnsi="Arial" w:cs="Arial"/>
        </w:rPr>
      </w:pPr>
      <w:r>
        <w:rPr>
          <w:rFonts w:ascii="Arial" w:eastAsia="Arial" w:hAnsi="Arial" w:cs="Arial"/>
        </w:rPr>
        <w:t xml:space="preserve">Given enough time, it becomes clear that </w:t>
      </w:r>
      <w:r w:rsidR="00DF7194">
        <w:rPr>
          <w:rFonts w:ascii="Arial" w:eastAsia="Arial" w:hAnsi="Arial" w:cs="Arial"/>
        </w:rPr>
        <w:t xml:space="preserve">God’s way is ten times better! </w:t>
      </w:r>
      <w:r w:rsidR="008A3D1E">
        <w:rPr>
          <w:rFonts w:ascii="Arial" w:eastAsia="Arial" w:hAnsi="Arial" w:cs="Arial"/>
        </w:rPr>
        <w:t>Consider how this applies to the following areas of life:</w:t>
      </w:r>
    </w:p>
    <w:p w14:paraId="635518FB" w14:textId="77777777" w:rsidR="00DF7194" w:rsidRDefault="00DF7194" w:rsidP="00692E0B">
      <w:pPr>
        <w:pStyle w:val="ListParagraph"/>
        <w:numPr>
          <w:ilvl w:val="2"/>
          <w:numId w:val="16"/>
        </w:numPr>
        <w:spacing w:after="0"/>
        <w:ind w:left="1800" w:hanging="360"/>
        <w:rPr>
          <w:rFonts w:ascii="Arial" w:eastAsia="Arial" w:hAnsi="Arial" w:cs="Arial"/>
        </w:rPr>
      </w:pPr>
      <w:r>
        <w:rPr>
          <w:rFonts w:ascii="Arial" w:eastAsia="Arial" w:hAnsi="Arial" w:cs="Arial"/>
        </w:rPr>
        <w:t xml:space="preserve">God’s way of marriage is ten times better. </w:t>
      </w:r>
    </w:p>
    <w:p w14:paraId="52AC51CA" w14:textId="77777777" w:rsidR="00DF7194" w:rsidRDefault="00DF7194" w:rsidP="00692E0B">
      <w:pPr>
        <w:pStyle w:val="ListParagraph"/>
        <w:numPr>
          <w:ilvl w:val="2"/>
          <w:numId w:val="16"/>
        </w:numPr>
        <w:spacing w:after="0"/>
        <w:ind w:left="1800" w:hanging="360"/>
        <w:rPr>
          <w:rFonts w:ascii="Arial" w:eastAsia="Arial" w:hAnsi="Arial" w:cs="Arial"/>
        </w:rPr>
      </w:pPr>
      <w:r>
        <w:rPr>
          <w:rFonts w:ascii="Arial" w:eastAsia="Arial" w:hAnsi="Arial" w:cs="Arial"/>
        </w:rPr>
        <w:t xml:space="preserve">God’s way of parenting is ten times better. </w:t>
      </w:r>
    </w:p>
    <w:p w14:paraId="37CA8ED8" w14:textId="2275C025" w:rsidR="00DF7194" w:rsidRDefault="00DF7194" w:rsidP="00692E0B">
      <w:pPr>
        <w:pStyle w:val="ListParagraph"/>
        <w:numPr>
          <w:ilvl w:val="2"/>
          <w:numId w:val="16"/>
        </w:numPr>
        <w:spacing w:after="0"/>
        <w:ind w:left="1800" w:hanging="360"/>
        <w:rPr>
          <w:rFonts w:ascii="Arial" w:eastAsia="Arial" w:hAnsi="Arial" w:cs="Arial"/>
        </w:rPr>
      </w:pPr>
      <w:r>
        <w:rPr>
          <w:rFonts w:ascii="Arial" w:eastAsia="Arial" w:hAnsi="Arial" w:cs="Arial"/>
        </w:rPr>
        <w:t xml:space="preserve">God’s way of finances is ten times better. </w:t>
      </w:r>
    </w:p>
    <w:p w14:paraId="1A592343" w14:textId="23901DBA" w:rsidR="008A3D1E" w:rsidRDefault="008A3D1E" w:rsidP="00692E0B">
      <w:pPr>
        <w:pStyle w:val="ListParagraph"/>
        <w:numPr>
          <w:ilvl w:val="2"/>
          <w:numId w:val="16"/>
        </w:numPr>
        <w:spacing w:after="0"/>
        <w:ind w:left="1800" w:hanging="360"/>
        <w:rPr>
          <w:rFonts w:ascii="Arial" w:eastAsia="Arial" w:hAnsi="Arial" w:cs="Arial"/>
        </w:rPr>
      </w:pPr>
      <w:r>
        <w:rPr>
          <w:rFonts w:ascii="Arial" w:eastAsia="Arial" w:hAnsi="Arial" w:cs="Arial"/>
        </w:rPr>
        <w:t xml:space="preserve">God’s way of friendship is ten times better. </w:t>
      </w:r>
    </w:p>
    <w:p w14:paraId="70D6D3DA" w14:textId="1E32EB33" w:rsidR="00DF7194" w:rsidRDefault="00DF7194" w:rsidP="00692E0B">
      <w:pPr>
        <w:pStyle w:val="ListParagraph"/>
        <w:numPr>
          <w:ilvl w:val="2"/>
          <w:numId w:val="16"/>
        </w:numPr>
        <w:spacing w:after="0"/>
        <w:ind w:left="1800" w:hanging="360"/>
        <w:rPr>
          <w:rFonts w:ascii="Arial" w:eastAsia="Arial" w:hAnsi="Arial" w:cs="Arial"/>
        </w:rPr>
      </w:pPr>
      <w:r>
        <w:rPr>
          <w:rFonts w:ascii="Arial" w:eastAsia="Arial" w:hAnsi="Arial" w:cs="Arial"/>
        </w:rPr>
        <w:t xml:space="preserve">God’s way of </w:t>
      </w:r>
      <w:r w:rsidR="008A3D1E">
        <w:rPr>
          <w:rFonts w:ascii="Arial" w:eastAsia="Arial" w:hAnsi="Arial" w:cs="Arial"/>
        </w:rPr>
        <w:t>work</w:t>
      </w:r>
      <w:r>
        <w:rPr>
          <w:rFonts w:ascii="Arial" w:eastAsia="Arial" w:hAnsi="Arial" w:cs="Arial"/>
        </w:rPr>
        <w:t xml:space="preserve"> is ten times better. </w:t>
      </w:r>
    </w:p>
    <w:p w14:paraId="36FD2119" w14:textId="1CA4ACDD" w:rsidR="00FC2142" w:rsidRPr="00FC2142" w:rsidRDefault="008A3D1E" w:rsidP="00FC2142">
      <w:pPr>
        <w:pStyle w:val="ListParagraph"/>
        <w:numPr>
          <w:ilvl w:val="1"/>
          <w:numId w:val="16"/>
        </w:numPr>
        <w:spacing w:after="0"/>
      </w:pPr>
      <w:r>
        <w:t xml:space="preserve">The day of your ultimate examination is coming. </w:t>
      </w:r>
      <w:r w:rsidR="000A3A3A">
        <w:t>Live every day with the realization that you will stand before the Lord. (1 Cor</w:t>
      </w:r>
      <w:r w:rsidR="00B31D69">
        <w:t>inthians</w:t>
      </w:r>
      <w:r w:rsidR="000A3A3A">
        <w:t xml:space="preserve"> 3:10-15; 2 Cor</w:t>
      </w:r>
      <w:r w:rsidR="00B31D69">
        <w:t>inthians</w:t>
      </w:r>
      <w:r w:rsidR="000A3A3A">
        <w:t xml:space="preserve"> 5:10) </w:t>
      </w:r>
    </w:p>
    <w:p w14:paraId="67654856" w14:textId="77777777" w:rsidR="00E8033D" w:rsidRPr="00C834BD" w:rsidRDefault="00E8033D" w:rsidP="00B96D5A">
      <w:pPr>
        <w:spacing w:after="0"/>
      </w:pPr>
    </w:p>
    <w:sectPr w:rsidR="00E8033D" w:rsidRPr="00C834BD" w:rsidSect="00B96D5A">
      <w:headerReference w:type="default" r:id="rId8"/>
      <w:pgSz w:w="12240" w:h="15840"/>
      <w:pgMar w:top="12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00848" w14:textId="77777777" w:rsidR="004D0543" w:rsidRDefault="004D0543" w:rsidP="00A5646F">
      <w:pPr>
        <w:spacing w:after="0" w:line="240" w:lineRule="auto"/>
      </w:pPr>
      <w:r>
        <w:separator/>
      </w:r>
    </w:p>
  </w:endnote>
  <w:endnote w:type="continuationSeparator" w:id="0">
    <w:p w14:paraId="6B0F323E" w14:textId="77777777" w:rsidR="004D0543" w:rsidRDefault="004D0543"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AB50E" w14:textId="77777777" w:rsidR="004D0543" w:rsidRDefault="004D0543" w:rsidP="00A5646F">
      <w:pPr>
        <w:spacing w:after="0" w:line="240" w:lineRule="auto"/>
      </w:pPr>
      <w:r>
        <w:separator/>
      </w:r>
    </w:p>
  </w:footnote>
  <w:footnote w:type="continuationSeparator" w:id="0">
    <w:p w14:paraId="0588D7F3" w14:textId="77777777" w:rsidR="004D0543" w:rsidRDefault="004D0543"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D035" w14:textId="077A9C89" w:rsidR="000019CD" w:rsidRDefault="00B96D5A">
    <w:pPr>
      <w:pStyle w:val="Header"/>
    </w:pPr>
    <w:r>
      <w:t>DANIEL: STANDING BY FAITH</w:t>
    </w:r>
    <w:r>
      <w:ptab w:relativeTo="margin" w:alignment="center" w:leader="none"/>
    </w:r>
    <w:r>
      <w:ptab w:relativeTo="margin" w:alignment="right" w:leader="none"/>
    </w:r>
    <w:r>
      <w:t>LESSON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183C5EC2"/>
    <w:multiLevelType w:val="hybridMultilevel"/>
    <w:tmpl w:val="B3E2681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416EE"/>
    <w:multiLevelType w:val="hybridMultilevel"/>
    <w:tmpl w:val="D8386968"/>
    <w:lvl w:ilvl="0" w:tplc="673A77F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E4110E"/>
    <w:multiLevelType w:val="hybridMultilevel"/>
    <w:tmpl w:val="0DFA9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AFE1670"/>
    <w:multiLevelType w:val="hybridMultilevel"/>
    <w:tmpl w:val="00EA737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7AC6FF1"/>
    <w:multiLevelType w:val="hybridMultilevel"/>
    <w:tmpl w:val="19C2956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E33F5"/>
    <w:multiLevelType w:val="hybridMultilevel"/>
    <w:tmpl w:val="1D3A8C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F5758B"/>
    <w:multiLevelType w:val="hybridMultilevel"/>
    <w:tmpl w:val="54E2F102"/>
    <w:lvl w:ilvl="0" w:tplc="17B0432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1"/>
  </w:num>
  <w:num w:numId="4">
    <w:abstractNumId w:val="0"/>
  </w:num>
  <w:num w:numId="5">
    <w:abstractNumId w:val="17"/>
  </w:num>
  <w:num w:numId="6">
    <w:abstractNumId w:val="5"/>
  </w:num>
  <w:num w:numId="7">
    <w:abstractNumId w:val="13"/>
  </w:num>
  <w:num w:numId="8">
    <w:abstractNumId w:val="4"/>
  </w:num>
  <w:num w:numId="9">
    <w:abstractNumId w:val="7"/>
  </w:num>
  <w:num w:numId="10">
    <w:abstractNumId w:val="6"/>
  </w:num>
  <w:num w:numId="11">
    <w:abstractNumId w:val="9"/>
  </w:num>
  <w:num w:numId="12">
    <w:abstractNumId w:val="14"/>
  </w:num>
  <w:num w:numId="13">
    <w:abstractNumId w:val="11"/>
  </w:num>
  <w:num w:numId="14">
    <w:abstractNumId w:val="16"/>
  </w:num>
  <w:num w:numId="15">
    <w:abstractNumId w:val="8"/>
  </w:num>
  <w:num w:numId="16">
    <w:abstractNumId w:val="3"/>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019CD"/>
    <w:rsid w:val="000072D7"/>
    <w:rsid w:val="000754C3"/>
    <w:rsid w:val="00091D76"/>
    <w:rsid w:val="0009348B"/>
    <w:rsid w:val="000A3A3A"/>
    <w:rsid w:val="000A4B8D"/>
    <w:rsid w:val="000A65C6"/>
    <w:rsid w:val="000E1FE0"/>
    <w:rsid w:val="00105112"/>
    <w:rsid w:val="00115225"/>
    <w:rsid w:val="00137858"/>
    <w:rsid w:val="001554C3"/>
    <w:rsid w:val="00167C2C"/>
    <w:rsid w:val="001900FC"/>
    <w:rsid w:val="001D0EAB"/>
    <w:rsid w:val="001D4962"/>
    <w:rsid w:val="001E3533"/>
    <w:rsid w:val="001F19B9"/>
    <w:rsid w:val="001F59E9"/>
    <w:rsid w:val="001F67CF"/>
    <w:rsid w:val="00203476"/>
    <w:rsid w:val="002133B0"/>
    <w:rsid w:val="002232AF"/>
    <w:rsid w:val="0023383C"/>
    <w:rsid w:val="00237B00"/>
    <w:rsid w:val="00240A6A"/>
    <w:rsid w:val="00244FA1"/>
    <w:rsid w:val="00260354"/>
    <w:rsid w:val="00260C52"/>
    <w:rsid w:val="002633EF"/>
    <w:rsid w:val="00263C1E"/>
    <w:rsid w:val="00265315"/>
    <w:rsid w:val="00291505"/>
    <w:rsid w:val="00295D6E"/>
    <w:rsid w:val="0029683A"/>
    <w:rsid w:val="002A0D30"/>
    <w:rsid w:val="002B0E4E"/>
    <w:rsid w:val="002C10FF"/>
    <w:rsid w:val="002C2CE0"/>
    <w:rsid w:val="002F3B67"/>
    <w:rsid w:val="003227FD"/>
    <w:rsid w:val="00377C38"/>
    <w:rsid w:val="003B1DB9"/>
    <w:rsid w:val="003C2671"/>
    <w:rsid w:val="003E3275"/>
    <w:rsid w:val="004037E9"/>
    <w:rsid w:val="0040696A"/>
    <w:rsid w:val="004432A3"/>
    <w:rsid w:val="004455E3"/>
    <w:rsid w:val="00464A3A"/>
    <w:rsid w:val="00464AB0"/>
    <w:rsid w:val="0048033A"/>
    <w:rsid w:val="00481946"/>
    <w:rsid w:val="00487CC8"/>
    <w:rsid w:val="004A5D33"/>
    <w:rsid w:val="004D0543"/>
    <w:rsid w:val="004E32FC"/>
    <w:rsid w:val="0059303F"/>
    <w:rsid w:val="005E0F39"/>
    <w:rsid w:val="005E110E"/>
    <w:rsid w:val="00607AA4"/>
    <w:rsid w:val="00627A8F"/>
    <w:rsid w:val="00662B2D"/>
    <w:rsid w:val="00692E0B"/>
    <w:rsid w:val="006B6B4D"/>
    <w:rsid w:val="006D1ED6"/>
    <w:rsid w:val="006E47E7"/>
    <w:rsid w:val="006F7839"/>
    <w:rsid w:val="00710903"/>
    <w:rsid w:val="007513D6"/>
    <w:rsid w:val="0075518A"/>
    <w:rsid w:val="00777467"/>
    <w:rsid w:val="00784B20"/>
    <w:rsid w:val="00795C33"/>
    <w:rsid w:val="00797637"/>
    <w:rsid w:val="007A2F80"/>
    <w:rsid w:val="007B0EE2"/>
    <w:rsid w:val="007B4163"/>
    <w:rsid w:val="007C7508"/>
    <w:rsid w:val="007C777B"/>
    <w:rsid w:val="007E07DB"/>
    <w:rsid w:val="00821F75"/>
    <w:rsid w:val="00825731"/>
    <w:rsid w:val="008778FC"/>
    <w:rsid w:val="008A3D1E"/>
    <w:rsid w:val="00907D4E"/>
    <w:rsid w:val="009545CB"/>
    <w:rsid w:val="00977637"/>
    <w:rsid w:val="00977FC5"/>
    <w:rsid w:val="00982F49"/>
    <w:rsid w:val="009846D7"/>
    <w:rsid w:val="009C754C"/>
    <w:rsid w:val="009D6FA3"/>
    <w:rsid w:val="009E20F0"/>
    <w:rsid w:val="009E37F9"/>
    <w:rsid w:val="00A003EE"/>
    <w:rsid w:val="00A029C2"/>
    <w:rsid w:val="00A148DB"/>
    <w:rsid w:val="00A17700"/>
    <w:rsid w:val="00A257E5"/>
    <w:rsid w:val="00A53D4A"/>
    <w:rsid w:val="00A5646F"/>
    <w:rsid w:val="00A5726D"/>
    <w:rsid w:val="00A57D27"/>
    <w:rsid w:val="00A63AB1"/>
    <w:rsid w:val="00A80B65"/>
    <w:rsid w:val="00AB6BEB"/>
    <w:rsid w:val="00AE66A4"/>
    <w:rsid w:val="00AF3548"/>
    <w:rsid w:val="00AF534F"/>
    <w:rsid w:val="00B04CA8"/>
    <w:rsid w:val="00B31D69"/>
    <w:rsid w:val="00B3583C"/>
    <w:rsid w:val="00B4413D"/>
    <w:rsid w:val="00B44B04"/>
    <w:rsid w:val="00B53440"/>
    <w:rsid w:val="00B57CFB"/>
    <w:rsid w:val="00B63304"/>
    <w:rsid w:val="00B96D5A"/>
    <w:rsid w:val="00BA3A8E"/>
    <w:rsid w:val="00BD5A8C"/>
    <w:rsid w:val="00BE6421"/>
    <w:rsid w:val="00C11F16"/>
    <w:rsid w:val="00C202E2"/>
    <w:rsid w:val="00C3210C"/>
    <w:rsid w:val="00C834BD"/>
    <w:rsid w:val="00C87441"/>
    <w:rsid w:val="00CA7DF3"/>
    <w:rsid w:val="00CB2740"/>
    <w:rsid w:val="00CF0793"/>
    <w:rsid w:val="00D47416"/>
    <w:rsid w:val="00D70D5D"/>
    <w:rsid w:val="00D80828"/>
    <w:rsid w:val="00DB03EC"/>
    <w:rsid w:val="00DB520A"/>
    <w:rsid w:val="00DF46DF"/>
    <w:rsid w:val="00DF7194"/>
    <w:rsid w:val="00E03B01"/>
    <w:rsid w:val="00E1185C"/>
    <w:rsid w:val="00E21541"/>
    <w:rsid w:val="00E55812"/>
    <w:rsid w:val="00E75022"/>
    <w:rsid w:val="00E8033D"/>
    <w:rsid w:val="00E84A83"/>
    <w:rsid w:val="00E860FB"/>
    <w:rsid w:val="00E93F81"/>
    <w:rsid w:val="00EB6A7B"/>
    <w:rsid w:val="00F152A5"/>
    <w:rsid w:val="00F2296C"/>
    <w:rsid w:val="00F35E0E"/>
    <w:rsid w:val="00F61524"/>
    <w:rsid w:val="00F73EE8"/>
    <w:rsid w:val="00F77A8A"/>
    <w:rsid w:val="00FA0953"/>
    <w:rsid w:val="00FC03D5"/>
    <w:rsid w:val="00FC2142"/>
    <w:rsid w:val="00FD2187"/>
    <w:rsid w:val="00FD2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BB62B"/>
  <w15:docId w15:val="{BB98495D-E8CF-47E8-8BF5-D9646F08B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329AF-B569-4755-9E32-730A8512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3</cp:revision>
  <cp:lastPrinted>2012-10-10T20:59:00Z</cp:lastPrinted>
  <dcterms:created xsi:type="dcterms:W3CDTF">2021-02-10T21:15:00Z</dcterms:created>
  <dcterms:modified xsi:type="dcterms:W3CDTF">2021-02-10T21:22:00Z</dcterms:modified>
</cp:coreProperties>
</file>